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888A3" w14:textId="34C660BC" w:rsidR="009479DD" w:rsidRPr="00BB0D1C" w:rsidRDefault="009D7A4A" w:rsidP="009D7A4A">
      <w:pPr>
        <w:contextualSpacing/>
        <w:jc w:val="both"/>
        <w:rPr>
          <w:rFonts w:ascii="Cambria" w:hAnsi="Cambria"/>
          <w:b/>
          <w:iCs/>
          <w:spacing w:val="-4"/>
          <w:sz w:val="24"/>
          <w:szCs w:val="24"/>
          <w:lang w:eastAsia="hu-HU"/>
        </w:rPr>
      </w:pPr>
      <w:r w:rsidRPr="00BB0D1C">
        <w:rPr>
          <w:rFonts w:ascii="Cambria" w:hAnsi="Cambria"/>
          <w:b/>
          <w:iCs/>
          <w:spacing w:val="-4"/>
          <w:sz w:val="24"/>
          <w:szCs w:val="24"/>
          <w:lang w:eastAsia="hu-HU"/>
        </w:rPr>
        <w:t>BELVÁROSI Pénzügyi Zrt. minősített többségi b</w:t>
      </w:r>
      <w:r w:rsidR="00C9484F" w:rsidRPr="00BB0D1C">
        <w:rPr>
          <w:rFonts w:ascii="Cambria" w:hAnsi="Cambria"/>
          <w:b/>
          <w:iCs/>
          <w:spacing w:val="-4"/>
          <w:sz w:val="24"/>
          <w:szCs w:val="24"/>
          <w:lang w:eastAsia="hu-HU"/>
        </w:rPr>
        <w:t xml:space="preserve">efolyásoló </w:t>
      </w:r>
      <w:r w:rsidR="00BB0D1C" w:rsidRPr="00BB0D1C">
        <w:rPr>
          <w:rFonts w:ascii="Cambria" w:hAnsi="Cambria"/>
          <w:b/>
          <w:iCs/>
          <w:spacing w:val="-4"/>
          <w:sz w:val="24"/>
          <w:szCs w:val="24"/>
          <w:lang w:eastAsia="hu-HU"/>
        </w:rPr>
        <w:t>87,2</w:t>
      </w:r>
      <w:r w:rsidR="00BD215D">
        <w:rPr>
          <w:rFonts w:ascii="Cambria" w:hAnsi="Cambria"/>
          <w:b/>
          <w:iCs/>
          <w:spacing w:val="-4"/>
          <w:sz w:val="24"/>
          <w:szCs w:val="24"/>
          <w:lang w:eastAsia="hu-HU"/>
        </w:rPr>
        <w:t>3</w:t>
      </w:r>
      <w:r w:rsidR="00BB0D1C" w:rsidRPr="00BB0D1C">
        <w:rPr>
          <w:rFonts w:ascii="Cambria" w:hAnsi="Cambria"/>
          <w:b/>
          <w:iCs/>
          <w:spacing w:val="-4"/>
          <w:sz w:val="24"/>
          <w:szCs w:val="24"/>
          <w:lang w:eastAsia="hu-HU"/>
        </w:rPr>
        <w:t xml:space="preserve">% </w:t>
      </w:r>
      <w:r w:rsidR="00C9484F" w:rsidRPr="00BB0D1C">
        <w:rPr>
          <w:rFonts w:ascii="Cambria" w:hAnsi="Cambria"/>
          <w:b/>
          <w:iCs/>
          <w:spacing w:val="-4"/>
          <w:sz w:val="24"/>
          <w:szCs w:val="24"/>
          <w:lang w:eastAsia="hu-HU"/>
        </w:rPr>
        <w:t xml:space="preserve">részesedéssel </w:t>
      </w:r>
      <w:r w:rsidRPr="00BB0D1C">
        <w:rPr>
          <w:rFonts w:ascii="Cambria" w:hAnsi="Cambria"/>
          <w:b/>
          <w:iCs/>
          <w:spacing w:val="-4"/>
          <w:sz w:val="24"/>
          <w:szCs w:val="24"/>
          <w:lang w:eastAsia="hu-HU"/>
        </w:rPr>
        <w:t xml:space="preserve">rendelkező tulajdonosa </w:t>
      </w:r>
      <w:r w:rsidR="00BB0D1C" w:rsidRPr="00BB0D1C">
        <w:rPr>
          <w:rFonts w:ascii="Cambria" w:hAnsi="Cambria"/>
          <w:b/>
          <w:iCs/>
          <w:spacing w:val="-4"/>
          <w:sz w:val="24"/>
          <w:szCs w:val="24"/>
          <w:lang w:eastAsia="hu-HU"/>
        </w:rPr>
        <w:t>a VIN</w:t>
      </w:r>
      <w:r w:rsidR="00BD215D">
        <w:rPr>
          <w:rFonts w:ascii="Cambria" w:hAnsi="Cambria"/>
          <w:b/>
          <w:iCs/>
          <w:spacing w:val="-4"/>
          <w:sz w:val="24"/>
          <w:szCs w:val="24"/>
          <w:lang w:eastAsia="hu-HU"/>
        </w:rPr>
        <w:t>-</w:t>
      </w:r>
      <w:r w:rsidR="00BB0D1C" w:rsidRPr="00BB0D1C">
        <w:rPr>
          <w:rFonts w:ascii="Cambria" w:hAnsi="Cambria"/>
          <w:b/>
          <w:iCs/>
          <w:spacing w:val="-4"/>
          <w:sz w:val="24"/>
          <w:szCs w:val="24"/>
          <w:lang w:eastAsia="hu-HU"/>
        </w:rPr>
        <w:t>Faktor Zrt. (1053 Budapest, Ferenciek tere 2.</w:t>
      </w:r>
      <w:r w:rsidR="00BD215D">
        <w:rPr>
          <w:rFonts w:ascii="Cambria" w:hAnsi="Cambria"/>
          <w:b/>
          <w:iCs/>
          <w:spacing w:val="-4"/>
          <w:sz w:val="24"/>
          <w:szCs w:val="24"/>
          <w:lang w:eastAsia="hu-HU"/>
        </w:rPr>
        <w:t xml:space="preserve"> I./8.</w:t>
      </w:r>
      <w:r w:rsidR="00BB0D1C" w:rsidRPr="00BB0D1C">
        <w:rPr>
          <w:rFonts w:ascii="Cambria" w:hAnsi="Cambria"/>
          <w:b/>
          <w:iCs/>
          <w:spacing w:val="-4"/>
          <w:sz w:val="24"/>
          <w:szCs w:val="24"/>
          <w:lang w:eastAsia="hu-HU"/>
        </w:rPr>
        <w:t>).</w:t>
      </w:r>
    </w:p>
    <w:p w14:paraId="5FDEA04B" w14:textId="77777777" w:rsidR="009479DD" w:rsidRPr="009D7A4A" w:rsidRDefault="009479DD" w:rsidP="009D7A4A">
      <w:pPr>
        <w:contextualSpacing/>
        <w:jc w:val="both"/>
        <w:rPr>
          <w:rFonts w:ascii="Cambria" w:hAnsi="Cambria"/>
          <w:iCs/>
          <w:spacing w:val="-4"/>
          <w:sz w:val="24"/>
          <w:szCs w:val="24"/>
          <w:lang w:eastAsia="hu-HU"/>
        </w:rPr>
      </w:pPr>
    </w:p>
    <w:p w14:paraId="7AB8373B" w14:textId="77777777" w:rsidR="009D7A4A" w:rsidRPr="009D7A4A" w:rsidRDefault="009D7A4A" w:rsidP="009D7A4A">
      <w:pPr>
        <w:contextualSpacing/>
        <w:jc w:val="both"/>
        <w:rPr>
          <w:rFonts w:ascii="Cambria" w:hAnsi="Cambria"/>
          <w:i/>
          <w:iCs/>
          <w:spacing w:val="-4"/>
          <w:sz w:val="24"/>
          <w:szCs w:val="24"/>
          <w:lang w:eastAsia="hu-HU"/>
        </w:rPr>
      </w:pPr>
      <w:r w:rsidRPr="009D7A4A">
        <w:rPr>
          <w:rFonts w:ascii="Cambria" w:hAnsi="Cambria"/>
          <w:i/>
          <w:iCs/>
          <w:spacing w:val="-4"/>
          <w:sz w:val="24"/>
          <w:szCs w:val="24"/>
          <w:lang w:eastAsia="hu-HU"/>
        </w:rPr>
        <w:t xml:space="preserve"> </w:t>
      </w:r>
    </w:p>
    <w:p w14:paraId="082BD869" w14:textId="77777777" w:rsidR="009D7A4A" w:rsidRDefault="009D7A4A" w:rsidP="009D7A4A">
      <w:pPr>
        <w:contextualSpacing/>
        <w:jc w:val="both"/>
        <w:rPr>
          <w:i/>
          <w:iCs/>
          <w:spacing w:val="-4"/>
          <w:sz w:val="20"/>
          <w:szCs w:val="20"/>
          <w:lang w:eastAsia="hu-HU"/>
        </w:rPr>
      </w:pPr>
    </w:p>
    <w:p w14:paraId="1519DEEE" w14:textId="77777777" w:rsidR="0077740E" w:rsidRDefault="0077740E"/>
    <w:sectPr w:rsidR="0077740E" w:rsidSect="009479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4A"/>
    <w:rsid w:val="0077740E"/>
    <w:rsid w:val="009479DD"/>
    <w:rsid w:val="009D7A4A"/>
    <w:rsid w:val="00BB0D1C"/>
    <w:rsid w:val="00BD215D"/>
    <w:rsid w:val="00C9484F"/>
    <w:rsid w:val="00D9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A22F"/>
  <w15:chartTrackingRefBased/>
  <w15:docId w15:val="{8E5BDFBA-E730-42E3-849C-E88FEF4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7A4A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9479D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9D7A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9D7A4A"/>
    <w:rPr>
      <w:rFonts w:ascii="Arial" w:eastAsia="Times New Roman" w:hAnsi="Arial" w:cs="Arial"/>
      <w:vanish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D7A4A"/>
    <w:rPr>
      <w:color w:val="0000FF"/>
      <w:u w:val="single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9D7A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9D7A4A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rsid w:val="009479D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csostblzat">
    <w:name w:val="Table Grid"/>
    <w:basedOn w:val="Normltblzat"/>
    <w:uiPriority w:val="59"/>
    <w:rsid w:val="00947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 Fazekas</dc:creator>
  <cp:keywords/>
  <dc:description/>
  <cp:lastModifiedBy>Bernadett</cp:lastModifiedBy>
  <cp:revision>2</cp:revision>
  <dcterms:created xsi:type="dcterms:W3CDTF">2021-01-05T10:55:00Z</dcterms:created>
  <dcterms:modified xsi:type="dcterms:W3CDTF">2021-01-05T10:55:00Z</dcterms:modified>
</cp:coreProperties>
</file>